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A1" w:rsidRPr="000F1A56" w:rsidRDefault="007D5BA1" w:rsidP="000F1A56">
      <w:pPr>
        <w:pStyle w:val="NoSpacing"/>
        <w:jc w:val="center"/>
      </w:pPr>
      <w:bookmarkStart w:id="0" w:name="_GoBack"/>
      <w:bookmarkEnd w:id="0"/>
    </w:p>
    <w:p w:rsidR="007D5BA1" w:rsidRDefault="007D5BA1" w:rsidP="007D5BA1">
      <w:pPr>
        <w:pStyle w:val="NoSpacing"/>
        <w:jc w:val="center"/>
      </w:pPr>
      <w:r>
        <w:object w:dxaOrig="138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61.5pt" o:ole="" fillcolor="window">
            <v:imagedata r:id="rId5" o:title=""/>
          </v:shape>
          <o:OLEObject Type="Embed" ProgID="Word.Picture.8" ShapeID="_x0000_i1026" DrawAspect="Content" ObjectID="_1659961969" r:id="rId6"/>
        </w:object>
      </w:r>
    </w:p>
    <w:p w:rsidR="007D5BA1" w:rsidRDefault="007D5BA1" w:rsidP="007D5BA1">
      <w:pPr>
        <w:pStyle w:val="NoSpacing"/>
        <w:jc w:val="center"/>
      </w:pPr>
      <w:r>
        <w:t>THE REPUBLIC OF UGANDA</w:t>
      </w:r>
    </w:p>
    <w:p w:rsidR="007D5BA1" w:rsidRDefault="007D5BA1" w:rsidP="007D5BA1">
      <w:pPr>
        <w:pStyle w:val="NoSpacing"/>
        <w:jc w:val="center"/>
      </w:pPr>
      <w:r>
        <w:t>KIBOGA DISTRICT LOCAL GOVERNMENT</w:t>
      </w:r>
    </w:p>
    <w:p w:rsidR="007D5BA1" w:rsidRDefault="007D5BA1" w:rsidP="007D5BA1">
      <w:pPr>
        <w:pStyle w:val="NoSpacing"/>
        <w:jc w:val="center"/>
      </w:pPr>
      <w:r>
        <w:t>Office of the District Service Commission</w:t>
      </w:r>
    </w:p>
    <w:p w:rsidR="007D5BA1" w:rsidRDefault="007D5BA1" w:rsidP="007D5BA1">
      <w:pPr>
        <w:pStyle w:val="NoSpacing"/>
        <w:jc w:val="center"/>
      </w:pPr>
      <w:r>
        <w:t>P.O. Box 1</w:t>
      </w:r>
    </w:p>
    <w:p w:rsidR="007D5BA1" w:rsidRDefault="007D5BA1" w:rsidP="007D5BA1">
      <w:pPr>
        <w:pBdr>
          <w:bottom w:val="thickThinSmallGap" w:sz="24" w:space="0" w:color="auto"/>
        </w:pBdr>
        <w:tabs>
          <w:tab w:val="left" w:pos="3330"/>
        </w:tabs>
        <w:jc w:val="center"/>
        <w:rPr>
          <w:b/>
          <w:bCs/>
          <w:u w:val="single"/>
        </w:rPr>
      </w:pPr>
      <w:r>
        <w:rPr>
          <w:b/>
          <w:bCs/>
        </w:rPr>
        <w:t>KIBOGA</w:t>
      </w:r>
    </w:p>
    <w:p w:rsidR="007D5BA1" w:rsidRPr="007E1B70" w:rsidRDefault="002C74D6" w:rsidP="007D5BA1">
      <w:pPr>
        <w:rPr>
          <w:sz w:val="28"/>
          <w:szCs w:val="28"/>
        </w:rPr>
      </w:pPr>
      <w:r w:rsidRPr="007E1B70">
        <w:rPr>
          <w:sz w:val="28"/>
          <w:szCs w:val="28"/>
        </w:rPr>
        <w:t>25</w:t>
      </w:r>
      <w:r w:rsidR="007D5BA1" w:rsidRPr="007E1B70">
        <w:rPr>
          <w:sz w:val="28"/>
          <w:szCs w:val="28"/>
          <w:vertAlign w:val="superscript"/>
        </w:rPr>
        <w:t>th</w:t>
      </w:r>
      <w:r w:rsidRPr="007E1B70">
        <w:rPr>
          <w:sz w:val="28"/>
          <w:szCs w:val="28"/>
        </w:rPr>
        <w:t xml:space="preserve"> August</w:t>
      </w:r>
      <w:r w:rsidR="007D5BA1" w:rsidRPr="007E1B70">
        <w:rPr>
          <w:sz w:val="28"/>
          <w:szCs w:val="28"/>
        </w:rPr>
        <w:t xml:space="preserve"> 2020</w:t>
      </w:r>
      <w:r w:rsidR="00F21F8E" w:rsidRPr="007E1B70">
        <w:rPr>
          <w:sz w:val="28"/>
          <w:szCs w:val="28"/>
        </w:rPr>
        <w:t>.</w:t>
      </w:r>
    </w:p>
    <w:p w:rsidR="007D5BA1" w:rsidRPr="007E1B70" w:rsidRDefault="007D5BA1" w:rsidP="007D5BA1">
      <w:pPr>
        <w:spacing w:after="0"/>
        <w:rPr>
          <w:b/>
          <w:sz w:val="28"/>
          <w:szCs w:val="28"/>
        </w:rPr>
      </w:pPr>
      <w:r w:rsidRPr="007E1B70">
        <w:rPr>
          <w:b/>
          <w:sz w:val="28"/>
          <w:szCs w:val="28"/>
        </w:rPr>
        <w:t xml:space="preserve">ADDENDUM </w:t>
      </w:r>
      <w:r w:rsidR="00F21F8E" w:rsidRPr="007E1B70">
        <w:rPr>
          <w:b/>
          <w:sz w:val="28"/>
          <w:szCs w:val="28"/>
        </w:rPr>
        <w:t>TO EXTERNAL</w:t>
      </w:r>
      <w:r w:rsidRPr="007E1B70">
        <w:rPr>
          <w:b/>
          <w:sz w:val="28"/>
          <w:szCs w:val="28"/>
        </w:rPr>
        <w:t xml:space="preserve"> JOB ADVERT OF 23</w:t>
      </w:r>
      <w:r w:rsidRPr="007E1B70">
        <w:rPr>
          <w:b/>
          <w:sz w:val="28"/>
          <w:szCs w:val="28"/>
          <w:vertAlign w:val="superscript"/>
        </w:rPr>
        <w:t>RD</w:t>
      </w:r>
      <w:r w:rsidRPr="007E1B70">
        <w:rPr>
          <w:b/>
          <w:sz w:val="28"/>
          <w:szCs w:val="28"/>
        </w:rPr>
        <w:t xml:space="preserve"> MARCH 2020</w:t>
      </w:r>
      <w:r w:rsidR="00F00B41" w:rsidRPr="007E1B70">
        <w:rPr>
          <w:b/>
          <w:sz w:val="28"/>
          <w:szCs w:val="28"/>
        </w:rPr>
        <w:t>.</w:t>
      </w:r>
    </w:p>
    <w:p w:rsidR="006C5BBA" w:rsidRPr="007E1B70" w:rsidRDefault="007D5BA1" w:rsidP="006C5BBA">
      <w:pPr>
        <w:pStyle w:val="NoSpacing"/>
        <w:rPr>
          <w:sz w:val="28"/>
          <w:szCs w:val="28"/>
        </w:rPr>
      </w:pPr>
      <w:r w:rsidRPr="007E1B70">
        <w:rPr>
          <w:sz w:val="28"/>
          <w:szCs w:val="28"/>
        </w:rPr>
        <w:t>This addendum is in reference to our JOB ADVERTISEMEN</w:t>
      </w:r>
      <w:r w:rsidR="006B0EA9" w:rsidRPr="007E1B70">
        <w:rPr>
          <w:sz w:val="28"/>
          <w:szCs w:val="28"/>
        </w:rPr>
        <w:t>T for the under listed posts</w:t>
      </w:r>
      <w:r w:rsidRPr="007E1B70">
        <w:rPr>
          <w:sz w:val="28"/>
          <w:szCs w:val="28"/>
        </w:rPr>
        <w:t xml:space="preserve"> in Kiboga District Local Government</w:t>
      </w:r>
      <w:r w:rsidR="00457502" w:rsidRPr="007E1B70">
        <w:rPr>
          <w:sz w:val="28"/>
          <w:szCs w:val="28"/>
        </w:rPr>
        <w:t xml:space="preserve"> published in the New Vision of 23</w:t>
      </w:r>
      <w:r w:rsidR="00457502" w:rsidRPr="007E1B70">
        <w:rPr>
          <w:sz w:val="28"/>
          <w:szCs w:val="28"/>
          <w:vertAlign w:val="superscript"/>
        </w:rPr>
        <w:t>rd</w:t>
      </w:r>
      <w:r w:rsidR="00457502" w:rsidRPr="007E1B70">
        <w:rPr>
          <w:sz w:val="28"/>
          <w:szCs w:val="28"/>
        </w:rPr>
        <w:t xml:space="preserve"> March 2020.   This is therefore to inform the gene</w:t>
      </w:r>
      <w:r w:rsidR="00AC4134" w:rsidRPr="007E1B70">
        <w:rPr>
          <w:sz w:val="28"/>
          <w:szCs w:val="28"/>
        </w:rPr>
        <w:t xml:space="preserve">ral </w:t>
      </w:r>
      <w:r w:rsidR="0057628B" w:rsidRPr="007E1B70">
        <w:rPr>
          <w:sz w:val="28"/>
          <w:szCs w:val="28"/>
        </w:rPr>
        <w:t>public that</w:t>
      </w:r>
      <w:r w:rsidR="00AC4134" w:rsidRPr="007E1B70">
        <w:rPr>
          <w:sz w:val="28"/>
          <w:szCs w:val="28"/>
        </w:rPr>
        <w:t xml:space="preserve"> </w:t>
      </w:r>
      <w:r w:rsidR="002C74D6" w:rsidRPr="007E1B70">
        <w:rPr>
          <w:sz w:val="28"/>
          <w:szCs w:val="28"/>
        </w:rPr>
        <w:t>due to prolonged Lock</w:t>
      </w:r>
      <w:r w:rsidR="0057628B" w:rsidRPr="007E1B70">
        <w:rPr>
          <w:sz w:val="28"/>
          <w:szCs w:val="28"/>
        </w:rPr>
        <w:t xml:space="preserve"> down which stopped some people from delivering their applications</w:t>
      </w:r>
      <w:r w:rsidR="002C74D6" w:rsidRPr="007E1B70">
        <w:rPr>
          <w:sz w:val="28"/>
          <w:szCs w:val="28"/>
        </w:rPr>
        <w:t xml:space="preserve"> and making necessary </w:t>
      </w:r>
      <w:r w:rsidR="0057628B" w:rsidRPr="007E1B70">
        <w:rPr>
          <w:sz w:val="28"/>
          <w:szCs w:val="28"/>
        </w:rPr>
        <w:t>certification, receiving</w:t>
      </w:r>
      <w:r w:rsidR="00AC4134" w:rsidRPr="007E1B70">
        <w:rPr>
          <w:sz w:val="28"/>
          <w:szCs w:val="28"/>
        </w:rPr>
        <w:t xml:space="preserve"> of</w:t>
      </w:r>
      <w:r w:rsidR="00457502" w:rsidRPr="007E1B70">
        <w:rPr>
          <w:sz w:val="28"/>
          <w:szCs w:val="28"/>
        </w:rPr>
        <w:t xml:space="preserve"> appli</w:t>
      </w:r>
      <w:r w:rsidR="002C74D6" w:rsidRPr="007E1B70">
        <w:rPr>
          <w:sz w:val="28"/>
          <w:szCs w:val="28"/>
        </w:rPr>
        <w:t>cations has been extended from 25</w:t>
      </w:r>
      <w:r w:rsidR="00457502" w:rsidRPr="007E1B70">
        <w:rPr>
          <w:sz w:val="28"/>
          <w:szCs w:val="28"/>
          <w:vertAlign w:val="superscript"/>
        </w:rPr>
        <w:t>th</w:t>
      </w:r>
      <w:r w:rsidR="002C74D6" w:rsidRPr="007E1B70">
        <w:rPr>
          <w:sz w:val="28"/>
          <w:szCs w:val="28"/>
        </w:rPr>
        <w:t xml:space="preserve"> August 2020 to 21</w:t>
      </w:r>
      <w:r w:rsidR="002C74D6" w:rsidRPr="007E1B70">
        <w:rPr>
          <w:sz w:val="28"/>
          <w:szCs w:val="28"/>
          <w:vertAlign w:val="superscript"/>
        </w:rPr>
        <w:t>st</w:t>
      </w:r>
      <w:r w:rsidR="0057628B" w:rsidRPr="007E1B70">
        <w:rPr>
          <w:sz w:val="28"/>
          <w:szCs w:val="28"/>
        </w:rPr>
        <w:t xml:space="preserve"> Sept </w:t>
      </w:r>
      <w:r w:rsidR="00457502" w:rsidRPr="007E1B70">
        <w:rPr>
          <w:sz w:val="28"/>
          <w:szCs w:val="28"/>
        </w:rPr>
        <w:t>2020</w:t>
      </w:r>
      <w:r w:rsidR="00AC4134" w:rsidRPr="007E1B70">
        <w:rPr>
          <w:sz w:val="28"/>
          <w:szCs w:val="28"/>
        </w:rPr>
        <w:t>.  For details on how to apply, refer to the New Vision of Monday 23</w:t>
      </w:r>
      <w:r w:rsidR="00AC4134" w:rsidRPr="007E1B70">
        <w:rPr>
          <w:sz w:val="28"/>
          <w:szCs w:val="28"/>
          <w:vertAlign w:val="superscript"/>
        </w:rPr>
        <w:t>rd</w:t>
      </w:r>
      <w:r w:rsidR="00AC4134" w:rsidRPr="007E1B70">
        <w:rPr>
          <w:sz w:val="28"/>
          <w:szCs w:val="28"/>
        </w:rPr>
        <w:t xml:space="preserve"> March 2020.</w:t>
      </w:r>
      <w:r w:rsidR="006C5BBA" w:rsidRPr="007E1B70">
        <w:rPr>
          <w:sz w:val="28"/>
          <w:szCs w:val="28"/>
        </w:rPr>
        <w:t xml:space="preserve"> Those who ap</w:t>
      </w:r>
      <w:r w:rsidR="007E1B70" w:rsidRPr="007E1B70">
        <w:rPr>
          <w:sz w:val="28"/>
          <w:szCs w:val="28"/>
        </w:rPr>
        <w:t>plied before should not reapply.</w:t>
      </w:r>
    </w:p>
    <w:p w:rsidR="00457502" w:rsidRPr="007E1B70" w:rsidRDefault="00457502" w:rsidP="00457502">
      <w:pPr>
        <w:spacing w:after="0"/>
        <w:rPr>
          <w:sz w:val="28"/>
          <w:szCs w:val="28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973"/>
        <w:gridCol w:w="3445"/>
        <w:gridCol w:w="1980"/>
        <w:gridCol w:w="2430"/>
      </w:tblGrid>
      <w:tr w:rsidR="007D5BA1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A1" w:rsidRPr="007E1B70" w:rsidRDefault="007D5BA1">
            <w:pPr>
              <w:pStyle w:val="NoSpacing"/>
              <w:rPr>
                <w:b/>
                <w:sz w:val="28"/>
                <w:szCs w:val="28"/>
              </w:rPr>
            </w:pPr>
            <w:r w:rsidRPr="007E1B70">
              <w:rPr>
                <w:b/>
                <w:sz w:val="28"/>
                <w:szCs w:val="28"/>
              </w:rPr>
              <w:t>REF. NO.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A1" w:rsidRPr="007E1B70" w:rsidRDefault="007D5BA1">
            <w:pPr>
              <w:pStyle w:val="NoSpacing"/>
              <w:rPr>
                <w:b/>
                <w:sz w:val="28"/>
                <w:szCs w:val="28"/>
              </w:rPr>
            </w:pPr>
            <w:r w:rsidRPr="007E1B70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A1" w:rsidRPr="007E1B70" w:rsidRDefault="007D5BA1">
            <w:pPr>
              <w:pStyle w:val="NoSpacing"/>
              <w:rPr>
                <w:b/>
                <w:sz w:val="28"/>
                <w:szCs w:val="28"/>
              </w:rPr>
            </w:pPr>
            <w:r w:rsidRPr="007E1B70">
              <w:rPr>
                <w:b/>
                <w:sz w:val="28"/>
                <w:szCs w:val="28"/>
              </w:rPr>
              <w:t>SALARY SCALE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A1" w:rsidRPr="007E1B70" w:rsidRDefault="007D5BA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E1B70">
              <w:rPr>
                <w:b/>
                <w:sz w:val="28"/>
                <w:szCs w:val="28"/>
              </w:rPr>
              <w:t>NO. OF POSITIONS</w:t>
            </w:r>
          </w:p>
        </w:tc>
      </w:tr>
      <w:tr w:rsidR="007D5BA1" w:rsidRPr="007E1B70" w:rsidTr="007E1B70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A1" w:rsidRPr="007E1B70" w:rsidRDefault="007D5BA1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 w:rsidRPr="007E1B70">
              <w:rPr>
                <w:b/>
                <w:i/>
                <w:sz w:val="28"/>
                <w:szCs w:val="28"/>
              </w:rPr>
              <w:t>HEALTH DEPARTMENT</w:t>
            </w:r>
          </w:p>
        </w:tc>
      </w:tr>
      <w:tr w:rsidR="007D5BA1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A1" w:rsidRPr="007E1B70" w:rsidRDefault="007D5BA1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KDSC/EXT/20/001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A1" w:rsidRPr="007E1B70" w:rsidRDefault="007D5BA1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Medical Officer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A1" w:rsidRPr="007E1B70" w:rsidRDefault="007D5BA1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U4SC.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A1" w:rsidRPr="007E1B70" w:rsidRDefault="007D5BA1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01 (one)</w:t>
            </w:r>
          </w:p>
        </w:tc>
      </w:tr>
      <w:tr w:rsidR="00CE3B35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35" w:rsidRPr="007E1B70" w:rsidRDefault="00CE3B35" w:rsidP="00B405FA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KDSC/EXT/20/002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Clinical Officer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U5SC.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35" w:rsidRPr="007E1B70" w:rsidRDefault="00CE3B35" w:rsidP="00B405FA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01 (one)</w:t>
            </w:r>
          </w:p>
        </w:tc>
      </w:tr>
      <w:tr w:rsidR="00CE3B35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KDSC/EXT/20/003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Radiographer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U5SC.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01 (one)</w:t>
            </w:r>
          </w:p>
        </w:tc>
      </w:tr>
      <w:tr w:rsidR="00CE3B35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Dispenser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U5SC.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01 (one)</w:t>
            </w:r>
          </w:p>
        </w:tc>
      </w:tr>
      <w:tr w:rsidR="00CE3B35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KDSC/EXT/20/005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Health Information Assistant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U7U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01 (one)</w:t>
            </w:r>
          </w:p>
        </w:tc>
      </w:tr>
      <w:tr w:rsidR="00CE3B35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KDSC/EXT/20/006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Enrolled Midwife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U7Sc.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03 (three)</w:t>
            </w:r>
          </w:p>
        </w:tc>
      </w:tr>
      <w:tr w:rsidR="00CE3B35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KDSC/EXT/20/007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Laboratory Assistants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U7Sc.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03 (three)</w:t>
            </w:r>
          </w:p>
        </w:tc>
      </w:tr>
      <w:tr w:rsidR="00CE3B35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KDSC/EXT/20/008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7E1B70">
              <w:rPr>
                <w:sz w:val="28"/>
                <w:szCs w:val="28"/>
              </w:rPr>
              <w:t>Askari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U8L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09 (nine)</w:t>
            </w:r>
          </w:p>
        </w:tc>
      </w:tr>
      <w:tr w:rsidR="00CE3B35" w:rsidRPr="007E1B70" w:rsidTr="007E1B70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 w:rsidRPr="007E1B70">
              <w:rPr>
                <w:b/>
                <w:i/>
                <w:sz w:val="28"/>
                <w:szCs w:val="28"/>
              </w:rPr>
              <w:t>ADMINISTRATION DEPARTMENT</w:t>
            </w:r>
          </w:p>
        </w:tc>
      </w:tr>
      <w:tr w:rsidR="00CE3B35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KDSC/EXT/20/009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Human Resource Officer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U4L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01 (one)</w:t>
            </w:r>
          </w:p>
        </w:tc>
      </w:tr>
      <w:tr w:rsidR="00CE3B35" w:rsidRPr="007E1B70" w:rsidTr="007E1B70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 w:rsidRPr="007E1B70">
              <w:rPr>
                <w:b/>
                <w:i/>
                <w:sz w:val="28"/>
                <w:szCs w:val="28"/>
              </w:rPr>
              <w:t>STATUTORY DEPARTMENT</w:t>
            </w:r>
          </w:p>
        </w:tc>
      </w:tr>
      <w:tr w:rsidR="00CE3B35" w:rsidRPr="007E1B70" w:rsidTr="007E1B70">
        <w:trPr>
          <w:trHeight w:val="30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lastRenderedPageBreak/>
              <w:t>KDSC/EXT/20/010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 xml:space="preserve">Driver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35" w:rsidRPr="007E1B70" w:rsidRDefault="00CE3B35" w:rsidP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01 (one)</w:t>
            </w:r>
          </w:p>
        </w:tc>
      </w:tr>
      <w:tr w:rsidR="00CE3B35" w:rsidRPr="007E1B70" w:rsidTr="007E1B70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 w:rsidRPr="007E1B70">
              <w:rPr>
                <w:b/>
                <w:i/>
                <w:sz w:val="28"/>
                <w:szCs w:val="28"/>
              </w:rPr>
              <w:t>FINANCE DEPARTMENT</w:t>
            </w:r>
          </w:p>
        </w:tc>
      </w:tr>
      <w:tr w:rsidR="00CE3B35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Senior Accounts Assistant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U5U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01 (one)</w:t>
            </w:r>
          </w:p>
        </w:tc>
      </w:tr>
      <w:tr w:rsidR="00CE3B35" w:rsidRPr="007E1B70" w:rsidTr="007E1B70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 w:rsidRPr="007E1B70">
              <w:rPr>
                <w:b/>
                <w:i/>
                <w:sz w:val="28"/>
                <w:szCs w:val="28"/>
              </w:rPr>
              <w:t>EDUCATION DEPARTMENT</w:t>
            </w:r>
          </w:p>
        </w:tc>
      </w:tr>
      <w:tr w:rsidR="00CE3B35" w:rsidRPr="007E1B70" w:rsidTr="007E1B70">
        <w:trPr>
          <w:trHeight w:val="32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Education Assistants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04 (four)</w:t>
            </w:r>
          </w:p>
        </w:tc>
      </w:tr>
      <w:tr w:rsidR="00CE3B35" w:rsidRPr="007E1B70" w:rsidTr="007E1B70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 w:rsidRPr="007E1B70">
              <w:rPr>
                <w:b/>
                <w:i/>
                <w:sz w:val="28"/>
                <w:szCs w:val="28"/>
              </w:rPr>
              <w:t>URBAN COUNCILS</w:t>
            </w:r>
          </w:p>
        </w:tc>
      </w:tr>
      <w:tr w:rsidR="00CE3B35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Law Enforcement  Officer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U5L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01 (one)</w:t>
            </w:r>
          </w:p>
        </w:tc>
      </w:tr>
      <w:tr w:rsidR="00CE3B35" w:rsidRPr="007E1B70" w:rsidTr="007E1B70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 w:rsidRPr="007E1B70">
              <w:rPr>
                <w:b/>
                <w:i/>
                <w:sz w:val="28"/>
                <w:szCs w:val="28"/>
              </w:rPr>
              <w:t>WORKS DEPARTMENT</w:t>
            </w:r>
          </w:p>
        </w:tc>
      </w:tr>
      <w:tr w:rsidR="00CE3B35" w:rsidRPr="007E1B70" w:rsidTr="007E1B70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KDSC/EXT/20/014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Engineering Assistant (Mechanic)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tabs>
                <w:tab w:val="left" w:pos="4407"/>
              </w:tabs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U5Sc.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35" w:rsidRPr="007E1B70" w:rsidRDefault="00CE3B35">
            <w:pPr>
              <w:pStyle w:val="NoSpacing"/>
              <w:rPr>
                <w:sz w:val="28"/>
                <w:szCs w:val="28"/>
              </w:rPr>
            </w:pPr>
            <w:r w:rsidRPr="007E1B70">
              <w:rPr>
                <w:sz w:val="28"/>
                <w:szCs w:val="28"/>
              </w:rPr>
              <w:t>01 (one)</w:t>
            </w:r>
          </w:p>
        </w:tc>
      </w:tr>
    </w:tbl>
    <w:p w:rsidR="007D5BA1" w:rsidRPr="007E1B70" w:rsidRDefault="007D5BA1" w:rsidP="007D5BA1">
      <w:pPr>
        <w:rPr>
          <w:b/>
          <w:sz w:val="28"/>
          <w:szCs w:val="28"/>
        </w:rPr>
      </w:pPr>
    </w:p>
    <w:p w:rsidR="00CE3B35" w:rsidRPr="007E1B70" w:rsidRDefault="00CE3B35" w:rsidP="007D5BA1">
      <w:pPr>
        <w:rPr>
          <w:b/>
          <w:sz w:val="28"/>
          <w:szCs w:val="28"/>
        </w:rPr>
      </w:pPr>
    </w:p>
    <w:p w:rsidR="007D5BA1" w:rsidRPr="007E1B70" w:rsidRDefault="007D5BA1" w:rsidP="007D5BA1">
      <w:pPr>
        <w:rPr>
          <w:sz w:val="28"/>
          <w:szCs w:val="28"/>
        </w:rPr>
      </w:pPr>
      <w:r w:rsidRPr="007E1B70">
        <w:rPr>
          <w:b/>
          <w:sz w:val="28"/>
          <w:szCs w:val="28"/>
        </w:rPr>
        <w:t xml:space="preserve">SECRETARY </w:t>
      </w:r>
      <w:r w:rsidR="002C74D6" w:rsidRPr="007E1B70">
        <w:rPr>
          <w:b/>
          <w:sz w:val="28"/>
          <w:szCs w:val="28"/>
        </w:rPr>
        <w:t xml:space="preserve">DISTRICT </w:t>
      </w:r>
      <w:r w:rsidRPr="007E1B70">
        <w:rPr>
          <w:b/>
          <w:sz w:val="28"/>
          <w:szCs w:val="28"/>
        </w:rPr>
        <w:t>SERVICE COMMISSION</w:t>
      </w:r>
      <w:r w:rsidR="0057628B" w:rsidRPr="007E1B70">
        <w:rPr>
          <w:b/>
          <w:sz w:val="28"/>
          <w:szCs w:val="28"/>
        </w:rPr>
        <w:t>.</w:t>
      </w:r>
    </w:p>
    <w:sectPr w:rsidR="007D5BA1" w:rsidRPr="007E1B70" w:rsidSect="00AC413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B4781"/>
    <w:multiLevelType w:val="hybridMultilevel"/>
    <w:tmpl w:val="C9ECE6AA"/>
    <w:lvl w:ilvl="0" w:tplc="C750EDC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A1"/>
    <w:rsid w:val="000C1C00"/>
    <w:rsid w:val="000F1A56"/>
    <w:rsid w:val="002C74D6"/>
    <w:rsid w:val="00383599"/>
    <w:rsid w:val="00457502"/>
    <w:rsid w:val="0057628B"/>
    <w:rsid w:val="006B0EA9"/>
    <w:rsid w:val="006C5BBA"/>
    <w:rsid w:val="007D5BA1"/>
    <w:rsid w:val="007E1B70"/>
    <w:rsid w:val="009715B6"/>
    <w:rsid w:val="009A3A6D"/>
    <w:rsid w:val="00AC4134"/>
    <w:rsid w:val="00B405FA"/>
    <w:rsid w:val="00CE3B35"/>
    <w:rsid w:val="00F00B41"/>
    <w:rsid w:val="00F2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A582"/>
  <w15:docId w15:val="{54DBCEDC-7DFB-4745-A3FA-EE71727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BA1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D5BA1"/>
    <w:pPr>
      <w:ind w:left="720"/>
      <w:contextualSpacing/>
    </w:pPr>
  </w:style>
  <w:style w:type="table" w:styleId="TableGrid">
    <w:name w:val="Table Grid"/>
    <w:basedOn w:val="TableNormal"/>
    <w:uiPriority w:val="39"/>
    <w:rsid w:val="007D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HUMAN_RESOURCE</dc:creator>
  <cp:lastModifiedBy>Buwembo Shadia</cp:lastModifiedBy>
  <cp:revision>3</cp:revision>
  <cp:lastPrinted>2020-08-26T07:36:00Z</cp:lastPrinted>
  <dcterms:created xsi:type="dcterms:W3CDTF">2020-08-26T08:12:00Z</dcterms:created>
  <dcterms:modified xsi:type="dcterms:W3CDTF">2020-08-26T12:46:00Z</dcterms:modified>
</cp:coreProperties>
</file>